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41834" w14:textId="5A2CE6B7" w:rsidR="00D8204A" w:rsidRPr="00D8204A" w:rsidRDefault="00D8204A" w:rsidP="00D8204A">
      <w:pPr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D8204A">
        <w:rPr>
          <w:rFonts w:ascii="仿宋" w:eastAsia="仿宋" w:hAnsi="仿宋" w:hint="eastAsia"/>
          <w:b/>
          <w:bCs/>
          <w:sz w:val="36"/>
          <w:szCs w:val="36"/>
        </w:rPr>
        <w:t>山东航空学院2025年广告设计服务、普通印刷服务协议供货采购项目成交供应商</w:t>
      </w:r>
      <w:r w:rsidR="007503E2">
        <w:rPr>
          <w:rFonts w:ascii="仿宋" w:eastAsia="仿宋" w:hAnsi="仿宋" w:hint="eastAsia"/>
          <w:b/>
          <w:bCs/>
          <w:sz w:val="36"/>
          <w:szCs w:val="36"/>
        </w:rPr>
        <w:t>联系方式及最高限价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776"/>
        <w:gridCol w:w="1559"/>
        <w:gridCol w:w="1701"/>
        <w:gridCol w:w="3402"/>
      </w:tblGrid>
      <w:tr w:rsidR="009C7122" w14:paraId="1EC736C7" w14:textId="77777777" w:rsidTr="006E4647">
        <w:trPr>
          <w:cantSplit/>
          <w:trHeight w:val="897"/>
          <w:jc w:val="center"/>
        </w:trPr>
        <w:tc>
          <w:tcPr>
            <w:tcW w:w="614" w:type="dxa"/>
            <w:vAlign w:val="center"/>
          </w:tcPr>
          <w:p w14:paraId="76E75CA4" w14:textId="332CCC01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名称</w:t>
            </w:r>
          </w:p>
        </w:tc>
        <w:tc>
          <w:tcPr>
            <w:tcW w:w="3776" w:type="dxa"/>
            <w:vAlign w:val="center"/>
          </w:tcPr>
          <w:p w14:paraId="24DA05C7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入围供应商</w:t>
            </w:r>
          </w:p>
        </w:tc>
        <w:tc>
          <w:tcPr>
            <w:tcW w:w="1559" w:type="dxa"/>
            <w:vAlign w:val="center"/>
          </w:tcPr>
          <w:p w14:paraId="5B1C630E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项目联系人</w:t>
            </w:r>
          </w:p>
        </w:tc>
        <w:tc>
          <w:tcPr>
            <w:tcW w:w="1701" w:type="dxa"/>
            <w:vAlign w:val="center"/>
          </w:tcPr>
          <w:p w14:paraId="6B110007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联系电话</w:t>
            </w:r>
          </w:p>
        </w:tc>
        <w:tc>
          <w:tcPr>
            <w:tcW w:w="3402" w:type="dxa"/>
            <w:vAlign w:val="center"/>
          </w:tcPr>
          <w:p w14:paraId="063AF49F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地址</w:t>
            </w:r>
          </w:p>
        </w:tc>
      </w:tr>
      <w:tr w:rsidR="009C7122" w14:paraId="1D9468FE" w14:textId="77777777" w:rsidTr="006E4647">
        <w:trPr>
          <w:cantSplit/>
          <w:trHeight w:val="558"/>
          <w:jc w:val="center"/>
        </w:trPr>
        <w:tc>
          <w:tcPr>
            <w:tcW w:w="614" w:type="dxa"/>
            <w:vMerge w:val="restart"/>
            <w:vAlign w:val="center"/>
          </w:tcPr>
          <w:p w14:paraId="5B8D40EA" w14:textId="358D7F21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广告设计服务</w:t>
            </w:r>
          </w:p>
        </w:tc>
        <w:tc>
          <w:tcPr>
            <w:tcW w:w="3776" w:type="dxa"/>
            <w:vAlign w:val="center"/>
          </w:tcPr>
          <w:p w14:paraId="55003BEE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山东隆腾广告设计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装饰有限公司</w:t>
            </w:r>
          </w:p>
        </w:tc>
        <w:tc>
          <w:tcPr>
            <w:tcW w:w="1559" w:type="dxa"/>
            <w:vAlign w:val="center"/>
          </w:tcPr>
          <w:p w14:paraId="0507FB06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张蒙蒙</w:t>
            </w:r>
          </w:p>
        </w:tc>
        <w:tc>
          <w:tcPr>
            <w:tcW w:w="1701" w:type="dxa"/>
            <w:vAlign w:val="center"/>
          </w:tcPr>
          <w:p w14:paraId="1E35B554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13805438123</w:t>
            </w:r>
          </w:p>
        </w:tc>
        <w:tc>
          <w:tcPr>
            <w:tcW w:w="3402" w:type="dxa"/>
            <w:vAlign w:val="center"/>
          </w:tcPr>
          <w:p w14:paraId="0D7A0813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山东省滨州市滨城区彭李街道黄河五路渤海十八路滨州中心4号楼1222室</w:t>
            </w:r>
          </w:p>
        </w:tc>
      </w:tr>
      <w:tr w:rsidR="009C7122" w14:paraId="5BF41E3D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618C9291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68DFAAA7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滨州市滨城区文硕广告设计中心</w:t>
            </w:r>
          </w:p>
        </w:tc>
        <w:tc>
          <w:tcPr>
            <w:tcW w:w="1559" w:type="dxa"/>
            <w:vAlign w:val="center"/>
          </w:tcPr>
          <w:p w14:paraId="67A2AAAC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纪青波</w:t>
            </w:r>
            <w:proofErr w:type="gramEnd"/>
          </w:p>
        </w:tc>
        <w:tc>
          <w:tcPr>
            <w:tcW w:w="1701" w:type="dxa"/>
            <w:vAlign w:val="center"/>
          </w:tcPr>
          <w:p w14:paraId="667A78CD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13105430033</w:t>
            </w:r>
          </w:p>
        </w:tc>
        <w:tc>
          <w:tcPr>
            <w:tcW w:w="3402" w:type="dxa"/>
            <w:vAlign w:val="center"/>
          </w:tcPr>
          <w:p w14:paraId="03793508" w14:textId="5973DB44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山东省滨州市滨城区黄河五路山东航空学院内</w:t>
            </w:r>
          </w:p>
        </w:tc>
      </w:tr>
      <w:tr w:rsidR="009C7122" w14:paraId="6CB0EDF8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3F38FC0D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082A5C29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滨州市滨城区名望电脑部</w:t>
            </w:r>
          </w:p>
        </w:tc>
        <w:tc>
          <w:tcPr>
            <w:tcW w:w="1559" w:type="dxa"/>
            <w:vAlign w:val="center"/>
          </w:tcPr>
          <w:p w14:paraId="5C1E57C6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刘建林</w:t>
            </w:r>
          </w:p>
        </w:tc>
        <w:tc>
          <w:tcPr>
            <w:tcW w:w="1701" w:type="dxa"/>
            <w:vAlign w:val="center"/>
          </w:tcPr>
          <w:p w14:paraId="131A40B1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15564309777</w:t>
            </w:r>
          </w:p>
        </w:tc>
        <w:tc>
          <w:tcPr>
            <w:tcW w:w="3402" w:type="dxa"/>
            <w:vAlign w:val="center"/>
          </w:tcPr>
          <w:p w14:paraId="71308025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滨州市滨城区黄河四路康家小区</w:t>
            </w:r>
          </w:p>
        </w:tc>
      </w:tr>
      <w:tr w:rsidR="009C7122" w14:paraId="163CF858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5AA63DE6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36A195AB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鸿澳广告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传媒有限公司</w:t>
            </w:r>
          </w:p>
        </w:tc>
        <w:tc>
          <w:tcPr>
            <w:tcW w:w="1559" w:type="dxa"/>
            <w:vAlign w:val="center"/>
          </w:tcPr>
          <w:p w14:paraId="6FF79749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李东</w:t>
            </w:r>
          </w:p>
        </w:tc>
        <w:tc>
          <w:tcPr>
            <w:tcW w:w="1701" w:type="dxa"/>
            <w:vAlign w:val="center"/>
          </w:tcPr>
          <w:p w14:paraId="0873C761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15550243808</w:t>
            </w:r>
          </w:p>
        </w:tc>
        <w:tc>
          <w:tcPr>
            <w:tcW w:w="3402" w:type="dxa"/>
            <w:vAlign w:val="center"/>
          </w:tcPr>
          <w:p w14:paraId="5CB49174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山东省滨州市滨城区彭李街道新庄沿街房东侧7号</w:t>
            </w:r>
          </w:p>
        </w:tc>
      </w:tr>
      <w:tr w:rsidR="009C7122" w14:paraId="7316986B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3C0FFC58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4C509489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滨州华星广告有限公司</w:t>
            </w:r>
          </w:p>
        </w:tc>
        <w:tc>
          <w:tcPr>
            <w:tcW w:w="1559" w:type="dxa"/>
            <w:vAlign w:val="center"/>
          </w:tcPr>
          <w:p w14:paraId="4A5F1A12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李杰</w:t>
            </w:r>
          </w:p>
        </w:tc>
        <w:tc>
          <w:tcPr>
            <w:tcW w:w="1701" w:type="dxa"/>
            <w:vAlign w:val="center"/>
          </w:tcPr>
          <w:p w14:paraId="3D77F743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18375431688</w:t>
            </w:r>
          </w:p>
        </w:tc>
        <w:tc>
          <w:tcPr>
            <w:tcW w:w="3402" w:type="dxa"/>
            <w:vAlign w:val="center"/>
          </w:tcPr>
          <w:p w14:paraId="3E558D32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Cs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</w:rPr>
              <w:t>滨州市滨城区黄河六路361号8号楼4单元401室</w:t>
            </w:r>
          </w:p>
        </w:tc>
      </w:tr>
      <w:tr w:rsidR="009C7122" w14:paraId="00042802" w14:textId="77777777" w:rsidTr="006E4647">
        <w:trPr>
          <w:cantSplit/>
          <w:trHeight w:val="558"/>
          <w:jc w:val="center"/>
        </w:trPr>
        <w:tc>
          <w:tcPr>
            <w:tcW w:w="614" w:type="dxa"/>
            <w:vMerge w:val="restart"/>
            <w:vAlign w:val="center"/>
          </w:tcPr>
          <w:p w14:paraId="44E2383B" w14:textId="201D3D19" w:rsidR="00896609" w:rsidRDefault="009C7122" w:rsidP="00896609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普通印刷</w:t>
            </w:r>
            <w:r w:rsidR="00896609">
              <w:rPr>
                <w:rFonts w:ascii="仿宋" w:eastAsia="仿宋" w:hAnsi="仿宋" w:cs="仿宋" w:hint="eastAsia"/>
                <w:bCs/>
                <w:sz w:val="24"/>
                <w:szCs w:val="28"/>
              </w:rPr>
              <w:t>服务</w:t>
            </w:r>
          </w:p>
        </w:tc>
        <w:tc>
          <w:tcPr>
            <w:tcW w:w="3776" w:type="dxa"/>
            <w:vAlign w:val="center"/>
          </w:tcPr>
          <w:p w14:paraId="359416E9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韶华传媒（滨州）有限公司</w:t>
            </w:r>
          </w:p>
        </w:tc>
        <w:tc>
          <w:tcPr>
            <w:tcW w:w="1559" w:type="dxa"/>
            <w:vAlign w:val="center"/>
          </w:tcPr>
          <w:p w14:paraId="0D3FBC91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李永斌</w:t>
            </w:r>
          </w:p>
        </w:tc>
        <w:tc>
          <w:tcPr>
            <w:tcW w:w="1701" w:type="dxa"/>
            <w:vAlign w:val="center"/>
          </w:tcPr>
          <w:p w14:paraId="6131CAEF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15065215553</w:t>
            </w:r>
          </w:p>
        </w:tc>
        <w:tc>
          <w:tcPr>
            <w:tcW w:w="3402" w:type="dxa"/>
            <w:vAlign w:val="center"/>
          </w:tcPr>
          <w:p w14:paraId="4E431EDF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滨州市黄河二路与黄河四路之间东海一路</w:t>
            </w:r>
          </w:p>
        </w:tc>
      </w:tr>
      <w:tr w:rsidR="009C7122" w14:paraId="275FC72E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3A7F83C8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48EF6C32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滨州市诚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宣广告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图文有限公司</w:t>
            </w:r>
          </w:p>
        </w:tc>
        <w:tc>
          <w:tcPr>
            <w:tcW w:w="1559" w:type="dxa"/>
            <w:vAlign w:val="center"/>
          </w:tcPr>
          <w:p w14:paraId="24168804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张强</w:t>
            </w:r>
          </w:p>
        </w:tc>
        <w:tc>
          <w:tcPr>
            <w:tcW w:w="1701" w:type="dxa"/>
            <w:vAlign w:val="center"/>
          </w:tcPr>
          <w:p w14:paraId="0F6CD0BB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18454352268</w:t>
            </w:r>
          </w:p>
        </w:tc>
        <w:tc>
          <w:tcPr>
            <w:tcW w:w="3402" w:type="dxa"/>
            <w:vAlign w:val="center"/>
          </w:tcPr>
          <w:p w14:paraId="5C905027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山东省滨州市滨城区彭李街道黄河十六路渤海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十七路鹊水蓝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庭（16-118沿街商铺）</w:t>
            </w:r>
          </w:p>
        </w:tc>
      </w:tr>
      <w:tr w:rsidR="009C7122" w14:paraId="4FB6CEFD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2068EF7A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74B7E4E6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滨州梓硕广告印刷有限公司</w:t>
            </w:r>
          </w:p>
        </w:tc>
        <w:tc>
          <w:tcPr>
            <w:tcW w:w="1559" w:type="dxa"/>
            <w:vAlign w:val="center"/>
          </w:tcPr>
          <w:p w14:paraId="4DD533A1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纪青波</w:t>
            </w:r>
            <w:proofErr w:type="gramEnd"/>
          </w:p>
        </w:tc>
        <w:tc>
          <w:tcPr>
            <w:tcW w:w="1701" w:type="dxa"/>
            <w:vAlign w:val="center"/>
          </w:tcPr>
          <w:p w14:paraId="072A8CDF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18706603336</w:t>
            </w:r>
          </w:p>
        </w:tc>
        <w:tc>
          <w:tcPr>
            <w:tcW w:w="3402" w:type="dxa"/>
            <w:vAlign w:val="center"/>
          </w:tcPr>
          <w:p w14:paraId="066AF146" w14:textId="72AE286B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山东省滨州市滨城区黄河五路山东航空学院第三餐厅一楼</w:t>
            </w:r>
          </w:p>
        </w:tc>
      </w:tr>
      <w:tr w:rsidR="009C7122" w14:paraId="16FE16FE" w14:textId="77777777" w:rsidTr="006E4647">
        <w:trPr>
          <w:cantSplit/>
          <w:trHeight w:val="558"/>
          <w:jc w:val="center"/>
        </w:trPr>
        <w:tc>
          <w:tcPr>
            <w:tcW w:w="614" w:type="dxa"/>
            <w:vMerge/>
            <w:vAlign w:val="center"/>
          </w:tcPr>
          <w:p w14:paraId="332FA178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45523F1A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华眸文化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传媒有限公司</w:t>
            </w:r>
          </w:p>
        </w:tc>
        <w:tc>
          <w:tcPr>
            <w:tcW w:w="1559" w:type="dxa"/>
            <w:vAlign w:val="center"/>
          </w:tcPr>
          <w:p w14:paraId="7F4B9F5C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程龙华</w:t>
            </w:r>
          </w:p>
        </w:tc>
        <w:tc>
          <w:tcPr>
            <w:tcW w:w="1701" w:type="dxa"/>
            <w:vAlign w:val="center"/>
          </w:tcPr>
          <w:p w14:paraId="132D813D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18054371999</w:t>
            </w:r>
          </w:p>
        </w:tc>
        <w:tc>
          <w:tcPr>
            <w:tcW w:w="3402" w:type="dxa"/>
            <w:vAlign w:val="center"/>
          </w:tcPr>
          <w:p w14:paraId="53C3BB87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山东省滨州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经济技术开发区杜店街道办事处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黄河五路渤海二十路秦皇河畔沿街商铺4-107、108号</w:t>
            </w:r>
          </w:p>
        </w:tc>
      </w:tr>
      <w:tr w:rsidR="009C7122" w14:paraId="03DE70B5" w14:textId="77777777" w:rsidTr="006E4647">
        <w:trPr>
          <w:cantSplit/>
          <w:trHeight w:val="577"/>
          <w:jc w:val="center"/>
        </w:trPr>
        <w:tc>
          <w:tcPr>
            <w:tcW w:w="614" w:type="dxa"/>
            <w:vMerge/>
            <w:vAlign w:val="center"/>
          </w:tcPr>
          <w:p w14:paraId="2CC4C5CC" w14:textId="77777777" w:rsidR="009C7122" w:rsidRDefault="009C7122" w:rsidP="00282F1D">
            <w:pPr>
              <w:spacing w:line="360" w:lineRule="auto"/>
              <w:jc w:val="center"/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</w:p>
        </w:tc>
        <w:tc>
          <w:tcPr>
            <w:tcW w:w="3776" w:type="dxa"/>
            <w:vAlign w:val="center"/>
          </w:tcPr>
          <w:p w14:paraId="13E4ED71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滨州新胜印刷品有限公司</w:t>
            </w:r>
          </w:p>
        </w:tc>
        <w:tc>
          <w:tcPr>
            <w:tcW w:w="1559" w:type="dxa"/>
            <w:vAlign w:val="center"/>
          </w:tcPr>
          <w:p w14:paraId="5075C2B8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郭孟香</w:t>
            </w:r>
          </w:p>
        </w:tc>
        <w:tc>
          <w:tcPr>
            <w:tcW w:w="1701" w:type="dxa"/>
            <w:vAlign w:val="center"/>
          </w:tcPr>
          <w:p w14:paraId="50BBEF4D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13854338112</w:t>
            </w:r>
          </w:p>
        </w:tc>
        <w:tc>
          <w:tcPr>
            <w:tcW w:w="3402" w:type="dxa"/>
            <w:vAlign w:val="center"/>
          </w:tcPr>
          <w:p w14:paraId="54D82A5F" w14:textId="77777777" w:rsidR="009C7122" w:rsidRDefault="009C7122" w:rsidP="00282F1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山东省滨州市滨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城区市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西办事处黄河四路380号</w:t>
            </w:r>
          </w:p>
        </w:tc>
      </w:tr>
    </w:tbl>
    <w:p w14:paraId="67920D0D" w14:textId="77777777" w:rsidR="009C7122" w:rsidRPr="009C7122" w:rsidRDefault="009C7122">
      <w:pPr>
        <w:widowControl/>
        <w:rPr>
          <w:rFonts w:ascii="仿宋" w:eastAsia="仿宋" w:hAnsi="仿宋" w:hint="eastAsia"/>
          <w:sz w:val="28"/>
          <w:szCs w:val="28"/>
        </w:rPr>
      </w:pPr>
    </w:p>
    <w:p w14:paraId="0AA7FC42" w14:textId="77777777" w:rsidR="00D8204A" w:rsidRDefault="00D8204A">
      <w:pPr>
        <w:widowControl/>
        <w:rPr>
          <w:rFonts w:ascii="仿宋" w:eastAsia="仿宋" w:hAnsi="仿宋" w:hint="eastAsia"/>
          <w:sz w:val="28"/>
          <w:szCs w:val="28"/>
        </w:rPr>
        <w:sectPr w:rsidR="00D8204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8DD1BC" w14:textId="77777777" w:rsidR="00D8204A" w:rsidRPr="00C36FC7" w:rsidRDefault="00D8204A" w:rsidP="00D8204A">
      <w:pPr>
        <w:keepNext/>
        <w:keepLines/>
        <w:adjustRightInd w:val="0"/>
        <w:snapToGrid w:val="0"/>
        <w:spacing w:after="0" w:line="360" w:lineRule="auto"/>
        <w:jc w:val="both"/>
        <w:outlineLvl w:val="1"/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</w:pPr>
      <w:r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lastRenderedPageBreak/>
        <w:t>广告设计服务</w:t>
      </w:r>
      <w:r w:rsidRPr="00C36FC7"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t>采购清单及最高限价</w:t>
      </w:r>
      <w:r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t>：</w:t>
      </w:r>
    </w:p>
    <w:tbl>
      <w:tblPr>
        <w:tblW w:w="13626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139"/>
        <w:gridCol w:w="3544"/>
        <w:gridCol w:w="2977"/>
        <w:gridCol w:w="2976"/>
      </w:tblGrid>
      <w:tr w:rsidR="007503E2" w:rsidRPr="00C36FC7" w14:paraId="2BE46279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3EB0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bookmarkStart w:id="0" w:name="_Toc4566"/>
            <w:bookmarkStart w:id="1" w:name="_Toc4298"/>
            <w:bookmarkStart w:id="2" w:name="_Toc16233"/>
            <w:bookmarkStart w:id="3" w:name="_Toc14743"/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名称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4CE55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分类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79E2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材质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78696" w14:textId="09F958E3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单价最高限价（元）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305DB" w14:textId="3DD3BB08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批量最高限价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（元）</w:t>
            </w:r>
          </w:p>
        </w:tc>
      </w:tr>
      <w:tr w:rsidR="007503E2" w:rsidRPr="00C36FC7" w14:paraId="168FD9A6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A2937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写真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007FC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室内写真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336BE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PP背胶（室内）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A33F8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13.32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8EF4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11.84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</w:tr>
      <w:tr w:rsidR="007503E2" w:rsidRPr="00C36FC7" w14:paraId="33F66048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9D75F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37B9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户外写真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846A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PP背胶（户外）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6D5B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14.8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80DEF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13.32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</w:tr>
      <w:tr w:rsidR="007503E2" w:rsidRPr="00C36FC7" w14:paraId="2234525C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D866A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5D20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写真+KT板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B64DF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pp</w:t>
            </w:r>
            <w:proofErr w:type="gram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背胶覆</w:t>
            </w:r>
            <w:proofErr w:type="gram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kt板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8F8D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23.68</w:t>
            </w:r>
            <w:r w:rsidRPr="00766DD1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EEBF7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20.72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</w:tr>
      <w:tr w:rsidR="007503E2" w:rsidRPr="00C36FC7" w14:paraId="259930CC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85F4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喷绘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AED3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330喷绘布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E257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6.66</w:t>
            </w:r>
            <w:r w:rsidRPr="00870CDE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0506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5.18</w:t>
            </w:r>
            <w:r w:rsidRPr="00766DD1">
              <w:rPr>
                <w:rFonts w:hint="eastAsia"/>
              </w:rPr>
              <w:t>元/㎡</w:t>
            </w:r>
          </w:p>
        </w:tc>
      </w:tr>
      <w:tr w:rsidR="007503E2" w:rsidRPr="00C36FC7" w14:paraId="189B0A5F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1D07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7FEB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520喷绘布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BEB9D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8.14</w:t>
            </w:r>
            <w:r w:rsidRPr="00870CDE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C558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6.66</w:t>
            </w:r>
            <w:r w:rsidRPr="00766DD1">
              <w:rPr>
                <w:rFonts w:hint="eastAsia"/>
              </w:rPr>
              <w:t>元/㎡</w:t>
            </w:r>
          </w:p>
        </w:tc>
      </w:tr>
      <w:tr w:rsidR="007503E2" w:rsidRPr="00C36FC7" w14:paraId="415464F8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99F1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88020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550喷绘布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84172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9.62</w:t>
            </w:r>
            <w:r w:rsidRPr="00870CDE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78835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8.14</w:t>
            </w:r>
            <w:r w:rsidRPr="00766DD1">
              <w:rPr>
                <w:rFonts w:hint="eastAsia"/>
              </w:rPr>
              <w:t>元/㎡</w:t>
            </w:r>
          </w:p>
        </w:tc>
      </w:tr>
      <w:tr w:rsidR="007503E2" w:rsidRPr="00C36FC7" w14:paraId="1F8111F7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B2644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E882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全彩黑白喷绘布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5A11C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11.84</w:t>
            </w:r>
            <w:r w:rsidRPr="00870CDE">
              <w:rPr>
                <w:rFonts w:hint="eastAsia"/>
              </w:rPr>
              <w:t>元/块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68E0B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10.36</w:t>
            </w:r>
            <w:r w:rsidRPr="00766DD1">
              <w:rPr>
                <w:rFonts w:hint="eastAsia"/>
              </w:rPr>
              <w:t>元/块</w:t>
            </w:r>
          </w:p>
        </w:tc>
      </w:tr>
      <w:tr w:rsidR="007503E2" w:rsidRPr="00C36FC7" w14:paraId="74EA364A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9AE98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科室牌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DADB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铝合金拼装型（12cm*30cm；15.7cm*31.7cm）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F39B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铝合金喷印，拼装式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BAB46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22.2</w:t>
            </w:r>
            <w:r w:rsidRPr="00766DD1">
              <w:rPr>
                <w:rFonts w:hint="eastAsia"/>
              </w:rPr>
              <w:t>元/块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8AC6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每增加一个姓名加</w:t>
            </w: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3.7</w:t>
            </w: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</w:t>
            </w:r>
          </w:p>
        </w:tc>
      </w:tr>
      <w:tr w:rsidR="007503E2" w:rsidRPr="00C36FC7" w14:paraId="7FDB4CFB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1BD6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制度牌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3BF07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制度牌60cm*90cm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4A2C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写真+KT板+复合材料边框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73B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22.2</w:t>
            </w:r>
            <w:r w:rsidRPr="00766DD1">
              <w:rPr>
                <w:rFonts w:hint="eastAsia"/>
              </w:rPr>
              <w:t>元/块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096E5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/</w:t>
            </w:r>
          </w:p>
        </w:tc>
      </w:tr>
      <w:tr w:rsidR="007503E2" w:rsidRPr="00C36FC7" w14:paraId="3199901C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534A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6244C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制度牌60cm*90cm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F5A37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写真+KT板+铝合金可拆卸边框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A3265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37</w:t>
            </w:r>
            <w:r w:rsidRPr="00766DD1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2699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1E52B1">
              <w:rPr>
                <w:rFonts w:hint="eastAsia"/>
              </w:rPr>
              <w:t>/</w:t>
            </w:r>
          </w:p>
        </w:tc>
      </w:tr>
      <w:tr w:rsidR="007503E2" w:rsidRPr="00C36FC7" w14:paraId="04B7F148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A5C3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灯片喷印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F1676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亚克力/PET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45568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22.2</w:t>
            </w:r>
            <w:r w:rsidRPr="009F50E3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1466C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18.5</w:t>
            </w: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</w:tr>
      <w:tr w:rsidR="007503E2" w:rsidRPr="00C36FC7" w14:paraId="2DCD6170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B01CD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UV喷印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F3B1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软膜</w:t>
            </w:r>
            <w:proofErr w:type="spell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uv</w:t>
            </w:r>
            <w:proofErr w:type="spell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（不含箱体）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4099B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22.2</w:t>
            </w:r>
            <w:r w:rsidRPr="009F50E3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5273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18.5</w:t>
            </w: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元/㎡</w:t>
            </w:r>
          </w:p>
        </w:tc>
      </w:tr>
      <w:tr w:rsidR="007503E2" w:rsidRPr="00C36FC7" w14:paraId="2A99DAA1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FC8F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6DD6A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proofErr w:type="spell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pvc</w:t>
            </w:r>
            <w:proofErr w:type="spell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板UV打印，厚度1cm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037C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1cmpvc板+UV打印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8A5E2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59.2</w:t>
            </w:r>
            <w:r w:rsidRPr="00766DD1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A9DF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55.5</w:t>
            </w:r>
            <w:r w:rsidRPr="004B5678">
              <w:rPr>
                <w:rFonts w:hint="eastAsia"/>
              </w:rPr>
              <w:t>元/㎡</w:t>
            </w:r>
          </w:p>
        </w:tc>
      </w:tr>
      <w:tr w:rsidR="007503E2" w:rsidRPr="00C36FC7" w14:paraId="27C885E1" w14:textId="77777777" w:rsidTr="007503E2">
        <w:trPr>
          <w:trHeight w:val="38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650F2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04367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proofErr w:type="spell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pvc</w:t>
            </w:r>
            <w:proofErr w:type="spell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板UV打印，厚度2cm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B776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2cmpvc板+UV打印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94547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88.8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857A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81.4</w:t>
            </w:r>
            <w:r w:rsidRPr="009E1CC6">
              <w:rPr>
                <w:rFonts w:hint="eastAsia"/>
              </w:rPr>
              <w:t>元/㎡</w:t>
            </w:r>
          </w:p>
        </w:tc>
      </w:tr>
      <w:tr w:rsidR="007503E2" w:rsidRPr="00C36FC7" w14:paraId="42F24477" w14:textId="77777777" w:rsidTr="007503E2">
        <w:trPr>
          <w:trHeight w:val="462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C4D02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71F94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亚克力板</w:t>
            </w:r>
            <w:proofErr w:type="spell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uv</w:t>
            </w:r>
            <w:proofErr w:type="spell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，厚度1cm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73F5F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1cm亚克力板+UV反喷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5A1D0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148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8C2B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111</w:t>
            </w:r>
            <w:r w:rsidRPr="009E1CC6">
              <w:rPr>
                <w:rFonts w:hint="eastAsia"/>
              </w:rPr>
              <w:t>元/㎡</w:t>
            </w:r>
          </w:p>
        </w:tc>
      </w:tr>
      <w:tr w:rsidR="007503E2" w:rsidRPr="00C36FC7" w14:paraId="55A51842" w14:textId="77777777" w:rsidTr="007503E2">
        <w:trPr>
          <w:trHeight w:val="474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513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EE59F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透明有机板</w:t>
            </w:r>
            <w:proofErr w:type="spell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uv</w:t>
            </w:r>
            <w:proofErr w:type="spell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，厚度2cm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FF2E0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2cm亚克力板+UV反喷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67B0E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222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BB03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177.6</w:t>
            </w:r>
            <w:r w:rsidRPr="009E1CC6">
              <w:rPr>
                <w:rFonts w:hint="eastAsia"/>
              </w:rPr>
              <w:t>元/㎡</w:t>
            </w:r>
          </w:p>
        </w:tc>
      </w:tr>
      <w:tr w:rsidR="007503E2" w:rsidRPr="00C36FC7" w14:paraId="2472AC0A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07EB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proofErr w:type="spellStart"/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lastRenderedPageBreak/>
              <w:t>pvc</w:t>
            </w:r>
            <w:proofErr w:type="spellEnd"/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字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AB53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厚度1.5cmpvc+雕刻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1FB23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1.48</w:t>
            </w:r>
            <w:r w:rsidRPr="006214A1">
              <w:rPr>
                <w:rFonts w:hint="eastAsia"/>
              </w:rPr>
              <w:t>元/cm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059D5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00B95">
              <w:rPr>
                <w:rFonts w:hint="eastAsia"/>
              </w:rPr>
              <w:t>/</w:t>
            </w:r>
          </w:p>
        </w:tc>
      </w:tr>
      <w:tr w:rsidR="007503E2" w:rsidRPr="00C36FC7" w14:paraId="35D1F522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3EB86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3506C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厚度2cmpvc+雕刻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5DDA5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2.22</w:t>
            </w:r>
            <w:r w:rsidRPr="006214A1">
              <w:rPr>
                <w:rFonts w:hint="eastAsia"/>
              </w:rPr>
              <w:t>元/cm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8D0A5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00B95">
              <w:rPr>
                <w:rFonts w:hint="eastAsia"/>
              </w:rPr>
              <w:t>/</w:t>
            </w:r>
          </w:p>
        </w:tc>
      </w:tr>
      <w:tr w:rsidR="007503E2" w:rsidRPr="00C36FC7" w14:paraId="4FC20280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5F12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水晶字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1D3F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双层亚克力厚度1.5cm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5D804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低13mm亚克力+2mm颜色亚克力粘合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B06E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96.2</w:t>
            </w:r>
            <w:r w:rsidRPr="00997C96">
              <w:rPr>
                <w:rFonts w:hint="eastAsia"/>
              </w:rPr>
              <w:t>元/cm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453D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723A8797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6D1C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0A7AA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双层亚克力厚度2cm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F93A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低18mm亚克力+2mm颜色亚克力粘合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219A5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136.9</w:t>
            </w:r>
            <w:r w:rsidRPr="00997C96">
              <w:rPr>
                <w:rFonts w:hint="eastAsia"/>
              </w:rPr>
              <w:t>元/cm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2B326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111D34AF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9FC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发光字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E226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普通发光字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AC17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压克力+LED灯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591D7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199.8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CC992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597E7365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ACF2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AD4A2" w14:textId="49E9311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不</w:t>
            </w:r>
            <w:r w:rsidR="00A77634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锈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钢、亚克力发光字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BF1D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不锈钢+高亮LED灯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E816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222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663EA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1CA35169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DC4A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0E282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超级发光字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26AF0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树脂+超高亮LED灯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FC58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325.6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8E2D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48534A68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76F3E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灯箱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8893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超薄灯箱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34CCB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3cm铝合金型材+高亮LED灯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8401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192.4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033E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47CF090F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A417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D2E5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软膜灯箱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38AD5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8cm铝合金型材+高亮LED灯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3D56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185</w:t>
            </w:r>
            <w:r w:rsidRPr="00997C96">
              <w:rPr>
                <w:rFonts w:hint="eastAsia"/>
              </w:rPr>
              <w:t>元/㎡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0F0F6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D665CC">
              <w:rPr>
                <w:rFonts w:hint="eastAsia"/>
              </w:rPr>
              <w:t>/</w:t>
            </w:r>
          </w:p>
        </w:tc>
      </w:tr>
      <w:tr w:rsidR="007503E2" w:rsidRPr="00C36FC7" w14:paraId="13997686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9B5D1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条幅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F10A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70CM条幅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D98E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广告布（牛津布）（不含支撑）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1096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5.55</w:t>
            </w:r>
            <w:r w:rsidRPr="00997C96">
              <w:rPr>
                <w:rFonts w:hint="eastAsia"/>
              </w:rPr>
              <w:t>元/m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309B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4.44</w:t>
            </w:r>
            <w:r w:rsidRPr="00B71ED6">
              <w:rPr>
                <w:rFonts w:hint="eastAsia"/>
              </w:rPr>
              <w:t>元/m</w:t>
            </w:r>
          </w:p>
        </w:tc>
      </w:tr>
      <w:tr w:rsidR="007503E2" w:rsidRPr="00C36FC7" w14:paraId="3938F8B4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A48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7E10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90CM条幅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5170B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广告布（牛津布）（不含支撑）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DFD4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6.66</w:t>
            </w:r>
            <w:r w:rsidRPr="00997C96">
              <w:rPr>
                <w:rFonts w:hint="eastAsia"/>
              </w:rPr>
              <w:t>元/m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5B723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5.55</w:t>
            </w:r>
            <w:r w:rsidRPr="00B71ED6">
              <w:rPr>
                <w:rFonts w:hint="eastAsia"/>
              </w:rPr>
              <w:t>元/m</w:t>
            </w:r>
          </w:p>
        </w:tc>
      </w:tr>
      <w:tr w:rsidR="007503E2" w:rsidRPr="00C36FC7" w14:paraId="1203FE49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A9D3B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B70B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120CM条幅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FEB8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广告布（牛津布）（不含支撑）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5FE1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9.62</w:t>
            </w:r>
            <w:r w:rsidRPr="00997C96">
              <w:rPr>
                <w:rFonts w:hint="eastAsia"/>
              </w:rPr>
              <w:t>元/m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C1206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8.51</w:t>
            </w:r>
            <w:r w:rsidRPr="00B71ED6">
              <w:rPr>
                <w:rFonts w:hint="eastAsia"/>
              </w:rPr>
              <w:t>元/m</w:t>
            </w:r>
          </w:p>
        </w:tc>
      </w:tr>
      <w:tr w:rsidR="007503E2" w:rsidRPr="00C36FC7" w14:paraId="7992C8DB" w14:textId="77777777" w:rsidTr="007503E2">
        <w:trPr>
          <w:trHeight w:val="361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3EF03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展架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92429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X展架（80x180cm）（含画面）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5CC49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39.22</w:t>
            </w: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E6B2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/</w:t>
            </w:r>
          </w:p>
        </w:tc>
      </w:tr>
      <w:tr w:rsidR="007503E2" w:rsidRPr="00C36FC7" w14:paraId="29FACD68" w14:textId="77777777" w:rsidTr="007503E2">
        <w:trPr>
          <w:trHeight w:val="361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30713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744E5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proofErr w:type="gram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门型架</w:t>
            </w:r>
            <w:proofErr w:type="gram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（80x180cm）（含画面）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71940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49.58</w:t>
            </w:r>
            <w:r w:rsidRPr="00B637DE">
              <w:rPr>
                <w:rFonts w:hint="eastAsia"/>
              </w:rPr>
              <w:t>元/套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48EEB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5D7457">
              <w:rPr>
                <w:rFonts w:hint="eastAsia"/>
              </w:rPr>
              <w:t>/</w:t>
            </w:r>
          </w:p>
        </w:tc>
      </w:tr>
      <w:tr w:rsidR="007503E2" w:rsidRPr="00C36FC7" w14:paraId="7CDF0DE5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6C9F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奖牌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F425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广告制作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0677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木质板+激光打印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672F7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45.88</w:t>
            </w:r>
            <w:r w:rsidRPr="001E52B1">
              <w:rPr>
                <w:rFonts w:hint="eastAsia"/>
              </w:rPr>
              <w:t>元/块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4F09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1E52B1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/</w:t>
            </w:r>
          </w:p>
        </w:tc>
      </w:tr>
      <w:tr w:rsidR="007503E2" w:rsidRPr="00C36FC7" w14:paraId="76589869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5151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桁架</w:t>
            </w:r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A7A40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镀锌方管桁架+配件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571C1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44.4</w:t>
            </w:r>
            <w:r w:rsidRPr="00B637DE">
              <w:rPr>
                <w:rFonts w:hint="eastAsia"/>
              </w:rPr>
              <w:t>元/m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DCA2A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5D7457">
              <w:rPr>
                <w:rFonts w:hint="eastAsia"/>
              </w:rPr>
              <w:t>/</w:t>
            </w:r>
          </w:p>
        </w:tc>
      </w:tr>
      <w:tr w:rsidR="007503E2" w:rsidRPr="00C36FC7" w14:paraId="582E8D42" w14:textId="77777777" w:rsidTr="007503E2">
        <w:trPr>
          <w:trHeight w:val="696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DBF9B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proofErr w:type="gramStart"/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钛金牌</w:t>
            </w:r>
            <w:proofErr w:type="gramEnd"/>
          </w:p>
        </w:tc>
        <w:tc>
          <w:tcPr>
            <w:tcW w:w="6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08C2C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不锈钢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53CF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hint="eastAsia"/>
              </w:rPr>
              <w:t>51.8</w:t>
            </w:r>
            <w:r w:rsidRPr="00B637DE">
              <w:rPr>
                <w:rFonts w:hint="eastAsia"/>
              </w:rPr>
              <w:t>元/块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DFE3A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5D7457">
              <w:rPr>
                <w:rFonts w:hint="eastAsia"/>
              </w:rPr>
              <w:t>/</w:t>
            </w:r>
          </w:p>
        </w:tc>
      </w:tr>
      <w:tr w:rsidR="007503E2" w:rsidRPr="00C36FC7" w14:paraId="6BDAD96A" w14:textId="77777777" w:rsidTr="004C0B49">
        <w:trPr>
          <w:trHeight w:val="696"/>
        </w:trPr>
        <w:tc>
          <w:tcPr>
            <w:tcW w:w="13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F239A" w14:textId="77777777" w:rsidR="007503E2" w:rsidRPr="00C36FC7" w:rsidRDefault="007503E2" w:rsidP="007503E2">
            <w:pPr>
              <w:widowControl/>
              <w:spacing w:after="0" w:line="240" w:lineRule="auto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lastRenderedPageBreak/>
              <w:t>说明：</w:t>
            </w:r>
          </w:p>
          <w:p w14:paraId="1A55B772" w14:textId="77777777" w:rsidR="007503E2" w:rsidRPr="00C36FC7" w:rsidRDefault="007503E2" w:rsidP="007503E2">
            <w:pPr>
              <w:widowControl/>
              <w:spacing w:after="0" w:line="240" w:lineRule="auto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1.广告制作</w:t>
            </w:r>
            <w:proofErr w:type="gramStart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类不足</w:t>
            </w:r>
            <w:proofErr w:type="gramEnd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1㎡按1㎡计算；</w:t>
            </w:r>
          </w:p>
          <w:p w14:paraId="656B447D" w14:textId="77777777" w:rsidR="007503E2" w:rsidRPr="00C36FC7" w:rsidRDefault="007503E2" w:rsidP="007503E2">
            <w:pPr>
              <w:widowControl/>
              <w:spacing w:after="0" w:line="240" w:lineRule="auto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2.安装高度1-4米内免费提供安装设备，4米以上按高空安装收费，按实际</w:t>
            </w:r>
            <w:proofErr w:type="gramStart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辅吊设备</w:t>
            </w:r>
            <w:proofErr w:type="gramEnd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收费，由使用单位比价议价后在结算单上标明。</w:t>
            </w:r>
          </w:p>
          <w:p w14:paraId="5F2F5277" w14:textId="77777777" w:rsidR="007503E2" w:rsidRPr="00C36FC7" w:rsidRDefault="007503E2" w:rsidP="007503E2">
            <w:pPr>
              <w:widowControl/>
              <w:spacing w:after="0" w:line="240" w:lineRule="auto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3.报价中</w:t>
            </w:r>
            <w:proofErr w:type="gramStart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含一般</w:t>
            </w:r>
            <w:proofErr w:type="gramEnd"/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广告设计费。</w:t>
            </w:r>
          </w:p>
          <w:p w14:paraId="293831CA" w14:textId="357B7E04" w:rsidR="007503E2" w:rsidRPr="005D7457" w:rsidRDefault="007503E2" w:rsidP="007503E2">
            <w:pPr>
              <w:widowControl/>
              <w:spacing w:after="0" w:line="240" w:lineRule="auto"/>
              <w:textAlignment w:val="center"/>
              <w:rPr>
                <w:rFonts w:hint="eastAsia"/>
              </w:rPr>
            </w:pPr>
            <w:r w:rsidRPr="00C36FC7">
              <w:rPr>
                <w:rFonts w:ascii="仿宋" w:eastAsia="仿宋" w:hAnsi="仿宋" w:cs="仿宋" w:hint="eastAsia"/>
                <w:b/>
                <w:bCs/>
                <w:kern w:val="0"/>
                <w:sz w:val="24"/>
                <w:lang w:bidi="ar"/>
                <w14:ligatures w14:val="none"/>
              </w:rPr>
              <w:t>4.特殊定制产品由使用单位比价议价后在结算单上标明。</w:t>
            </w:r>
          </w:p>
        </w:tc>
      </w:tr>
    </w:tbl>
    <w:p w14:paraId="40E0A955" w14:textId="77777777" w:rsidR="00D8204A" w:rsidRPr="00C36FC7" w:rsidRDefault="00D8204A" w:rsidP="00D8204A">
      <w:pPr>
        <w:keepNext/>
        <w:keepLines/>
        <w:adjustRightInd w:val="0"/>
        <w:snapToGrid w:val="0"/>
        <w:spacing w:after="0" w:line="360" w:lineRule="auto"/>
        <w:jc w:val="both"/>
        <w:outlineLvl w:val="1"/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</w:pPr>
      <w:r w:rsidRPr="00C36FC7">
        <w:rPr>
          <w:rFonts w:ascii="仿宋" w:eastAsia="仿宋" w:hAnsi="仿宋" w:cs="仿宋" w:hint="eastAsia"/>
          <w:sz w:val="24"/>
          <w:szCs w:val="32"/>
          <w14:ligatures w14:val="none"/>
        </w:rPr>
        <w:br w:type="page"/>
      </w:r>
      <w:r w:rsidRPr="00DF68FE"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lastRenderedPageBreak/>
        <w:t>普通</w:t>
      </w:r>
      <w:r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t>印刷服务</w:t>
      </w:r>
      <w:r w:rsidRPr="00C36FC7"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t>采购清单及最高限价</w:t>
      </w:r>
      <w:r>
        <w:rPr>
          <w:rFonts w:ascii="仿宋" w:eastAsia="仿宋" w:hAnsi="仿宋" w:cs="仿宋" w:hint="eastAsia"/>
          <w:b/>
          <w:bCs/>
          <w:kern w:val="0"/>
          <w:sz w:val="24"/>
          <w:szCs w:val="32"/>
          <w14:ligatures w14:val="none"/>
        </w:rPr>
        <w:t>：</w:t>
      </w:r>
    </w:p>
    <w:tbl>
      <w:tblPr>
        <w:tblW w:w="13768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4058"/>
        <w:gridCol w:w="5245"/>
        <w:gridCol w:w="3402"/>
      </w:tblGrid>
      <w:tr w:rsidR="007503E2" w:rsidRPr="00C36FC7" w14:paraId="7578E4DE" w14:textId="77777777" w:rsidTr="007503E2">
        <w:trPr>
          <w:trHeight w:val="710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bookmarkEnd w:id="1"/>
          <w:bookmarkEnd w:id="2"/>
          <w:bookmarkEnd w:id="3"/>
          <w:p w14:paraId="05CD0A5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名称</w:t>
            </w:r>
          </w:p>
        </w:tc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121A4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分类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9EFDBC" w14:textId="5E636CEC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 w:rsidRPr="009F0DFB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单价最高限价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（元）</w:t>
            </w:r>
          </w:p>
        </w:tc>
      </w:tr>
      <w:tr w:rsidR="007503E2" w:rsidRPr="00C36FC7" w14:paraId="1F4B8E6E" w14:textId="77777777" w:rsidTr="007503E2">
        <w:trPr>
          <w:trHeight w:val="632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151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bCs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名片</w:t>
            </w:r>
          </w:p>
        </w:tc>
        <w:tc>
          <w:tcPr>
            <w:tcW w:w="9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37B6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300克铜版纸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59C79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5.58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元/100张</w:t>
            </w:r>
          </w:p>
        </w:tc>
      </w:tr>
      <w:tr w:rsidR="007503E2" w:rsidRPr="00C36FC7" w14:paraId="0E61D46C" w14:textId="77777777" w:rsidTr="007503E2">
        <w:trPr>
          <w:trHeight w:val="514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D4E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印刷品</w:t>
            </w: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A50B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铜板纸印刷A4规格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774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120g铜版纸双面彩色印刷5千张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E5DD2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0.078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02E81CC9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1EF00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A15C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515A3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120g铜版纸双面彩色印刷1万张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0D14E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0.0715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041599C1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A4EFB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C695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2873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157g铜版纸双面彩色印刷5千张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9726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0.104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5BB88F49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B8428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CFE7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1B421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157g铜版纸双面彩色印刷1万张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1F597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0.091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429B80C4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5DC7E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CB91D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778B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200g铜版纸双面彩色印刷5千张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28499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0.117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28FA1AFB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7BC6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F406D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7929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200g铜版纸双面彩色印刷1万张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BA94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0.104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5FE28133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9D15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1105B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双胶纸印刷A4规格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153B2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70g</w:t>
            </w:r>
            <w:proofErr w:type="gram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以下双</w:t>
            </w:r>
            <w:proofErr w:type="gram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胶纸单面单色印刷1千张以下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31DF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0.1235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53C5F31D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58E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F61B1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A0949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70g</w:t>
            </w:r>
            <w:proofErr w:type="gramStart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以下双</w:t>
            </w:r>
            <w:proofErr w:type="gramEnd"/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胶纸单面单色印刷1千张以上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54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0.104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4DA1B6AC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C8F5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E363A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72EB4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70g双胶纸单面单色印刷1千张以下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5EF1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0.078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2789D8F1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9BE3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3467F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84D92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70g双胶纸单面单色印刷1千张以上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3E1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0.065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57A30D3B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544E3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BA4B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F98E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80g双胶纸单面单色印刷1千张以下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34C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0.0975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2AF66DBB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3F7BF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83329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384A0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80g双胶纸单面单色印刷1千张以上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E2C6E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hint="eastAsia"/>
              </w:rPr>
              <w:t>0.078</w:t>
            </w:r>
            <w:r w:rsidRPr="0066005B">
              <w:rPr>
                <w:rFonts w:hint="eastAsia"/>
              </w:rPr>
              <w:t>元/张</w:t>
            </w:r>
          </w:p>
        </w:tc>
      </w:tr>
      <w:tr w:rsidR="007503E2" w:rsidRPr="00C36FC7" w14:paraId="04D1F86C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C6D8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62E90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书本印刷</w:t>
            </w: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br/>
              <w:t>（1.含胶装或线装，不含特殊封面材料；2.起印数为30本，不足30本的按照纸张印刷确定价格。）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9182B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A5 70g单色500页以内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6C610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3.25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元/本</w:t>
            </w:r>
          </w:p>
        </w:tc>
      </w:tr>
      <w:tr w:rsidR="007503E2" w:rsidRPr="00C36FC7" w14:paraId="55B03489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33FC4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62471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D737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 70g单色500页以内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794E20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9.1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元/本</w:t>
            </w:r>
          </w:p>
        </w:tc>
      </w:tr>
      <w:tr w:rsidR="007503E2" w:rsidRPr="00C36FC7" w14:paraId="48495998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DC3E4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4D900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9AD713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A5 157g彩色80页以内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F1874E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6.5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元/本</w:t>
            </w:r>
          </w:p>
        </w:tc>
      </w:tr>
      <w:tr w:rsidR="007503E2" w:rsidRPr="00C36FC7" w14:paraId="04C815E2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FF055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7CD4B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FA335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A4 157g彩色80页以内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F06D93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19.5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元/本</w:t>
            </w:r>
          </w:p>
        </w:tc>
      </w:tr>
      <w:tr w:rsidR="007503E2" w:rsidRPr="00C36FC7" w14:paraId="6D491D65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C3F1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D33D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特殊加工费用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8A9AD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裁剪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FFA42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0.26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元/刀</w:t>
            </w:r>
          </w:p>
        </w:tc>
      </w:tr>
      <w:tr w:rsidR="007503E2" w:rsidRPr="00C36FC7" w14:paraId="41F7AABA" w14:textId="77777777" w:rsidTr="007503E2">
        <w:trPr>
          <w:trHeight w:val="514"/>
        </w:trPr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F9927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</w:p>
        </w:tc>
        <w:tc>
          <w:tcPr>
            <w:tcW w:w="4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75CDB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15BB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折痕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75959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0.13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14:ligatures w14:val="none"/>
              </w:rPr>
              <w:t>元/张</w:t>
            </w:r>
          </w:p>
        </w:tc>
      </w:tr>
      <w:tr w:rsidR="007503E2" w:rsidRPr="00C36FC7" w14:paraId="032E4DAF" w14:textId="77777777" w:rsidTr="007503E2">
        <w:trPr>
          <w:trHeight w:val="514"/>
        </w:trPr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5D6D3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14:ligatures w14:val="none"/>
              </w:rPr>
            </w:pPr>
            <w:bookmarkStart w:id="4" w:name="OLE_LINK2"/>
            <w:r w:rsidRPr="00C36FC7"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  <w:t>文印</w:t>
            </w:r>
            <w:bookmarkEnd w:id="4"/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34F54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A4黑白单面打印复印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9E7654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0.078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6077F586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6EBE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74884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A4黑白双面打印复印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53C9F8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0.1105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3197C127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30BF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FE1D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A4彩色单面打印复印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979E1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0.325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7AC48E02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9BA0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C2759C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A4彩色双面打印复印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61DD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0.65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632893F1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8E40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1B45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A3黑白单面打印复印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F53211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0.325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5007399D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C06DA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3C599E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A3黑白双面打印复印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E91CE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0.65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092B93DC" w14:textId="77777777" w:rsidTr="007503E2">
        <w:trPr>
          <w:trHeight w:val="52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3A1892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CD7F65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A3彩色单面打印复印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C1F04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0.975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51A19B89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D41E16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3108D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A3彩色双面打印复印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44273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1.625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6BA6A193" w14:textId="77777777" w:rsidTr="007503E2">
        <w:trPr>
          <w:trHeight w:val="514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8AAD7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1EDAAF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胶装 黑白封面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D1DA0A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1.95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  <w:tr w:rsidR="007503E2" w:rsidRPr="00C36FC7" w14:paraId="46E17241" w14:textId="77777777" w:rsidTr="007503E2">
        <w:trPr>
          <w:trHeight w:val="575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16CA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rPr>
                <w:rFonts w:ascii="仿宋" w:eastAsia="仿宋" w:hAnsi="仿宋" w:cs="仿宋" w:hint="eastAsia"/>
                <w:b/>
                <w:kern w:val="0"/>
                <w:sz w:val="24"/>
                <w:lang w:bidi="ar"/>
                <w14:ligatures w14:val="none"/>
              </w:rPr>
            </w:pPr>
          </w:p>
        </w:tc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12970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 w:rsidRPr="00C36FC7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胶装 彩色封面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43F381" w14:textId="77777777" w:rsidR="007503E2" w:rsidRPr="00C36FC7" w:rsidRDefault="007503E2" w:rsidP="00282F1D">
            <w:pPr>
              <w:widowControl/>
              <w:spacing w:after="0" w:line="240" w:lineRule="auto"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2.6</w:t>
            </w:r>
            <w:r w:rsidRPr="005E49B3">
              <w:rPr>
                <w:rFonts w:ascii="仿宋" w:eastAsia="仿宋" w:hAnsi="仿宋" w:cs="仿宋" w:hint="eastAsia"/>
                <w:kern w:val="0"/>
                <w:sz w:val="24"/>
                <w:lang w:bidi="ar"/>
                <w14:ligatures w14:val="none"/>
              </w:rPr>
              <w:t>元/张</w:t>
            </w:r>
          </w:p>
        </w:tc>
      </w:tr>
    </w:tbl>
    <w:p w14:paraId="51E91203" w14:textId="77777777" w:rsidR="00D8204A" w:rsidRDefault="00D8204A" w:rsidP="00D8204A">
      <w:pPr>
        <w:rPr>
          <w:rFonts w:hint="eastAsia"/>
        </w:rPr>
      </w:pPr>
    </w:p>
    <w:p w14:paraId="186F8E04" w14:textId="77777777" w:rsidR="00D8204A" w:rsidRDefault="00D8204A">
      <w:pPr>
        <w:widowControl/>
        <w:rPr>
          <w:rFonts w:ascii="仿宋" w:eastAsia="仿宋" w:hAnsi="仿宋" w:hint="eastAsia"/>
          <w:sz w:val="28"/>
          <w:szCs w:val="28"/>
        </w:rPr>
      </w:pPr>
    </w:p>
    <w:p w14:paraId="3D94A156" w14:textId="23E97D15" w:rsidR="00D8204A" w:rsidRPr="00D8204A" w:rsidRDefault="00D8204A" w:rsidP="00D8204A">
      <w:pPr>
        <w:widowControl/>
        <w:rPr>
          <w:rFonts w:ascii="仿宋" w:eastAsia="仿宋" w:hAnsi="仿宋" w:hint="eastAsia"/>
          <w:sz w:val="28"/>
          <w:szCs w:val="28"/>
        </w:rPr>
      </w:pPr>
    </w:p>
    <w:sectPr w:rsidR="00D8204A" w:rsidRPr="00D8204A" w:rsidSect="00D8204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6D10F" w14:textId="77777777" w:rsidR="00A87ABF" w:rsidRDefault="00A87ABF" w:rsidP="000E46C4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07891E7" w14:textId="77777777" w:rsidR="00A87ABF" w:rsidRDefault="00A87ABF" w:rsidP="000E46C4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CFAD6" w14:textId="77777777" w:rsidR="00A87ABF" w:rsidRDefault="00A87ABF" w:rsidP="000E46C4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02FE81" w14:textId="77777777" w:rsidR="00A87ABF" w:rsidRDefault="00A87ABF" w:rsidP="000E46C4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04A"/>
    <w:rsid w:val="000E46C4"/>
    <w:rsid w:val="004871FB"/>
    <w:rsid w:val="004D27F2"/>
    <w:rsid w:val="00507798"/>
    <w:rsid w:val="006E4647"/>
    <w:rsid w:val="007503E2"/>
    <w:rsid w:val="00896609"/>
    <w:rsid w:val="009C7122"/>
    <w:rsid w:val="00A77634"/>
    <w:rsid w:val="00A87ABF"/>
    <w:rsid w:val="00C62398"/>
    <w:rsid w:val="00CC6094"/>
    <w:rsid w:val="00D537B9"/>
    <w:rsid w:val="00D8204A"/>
    <w:rsid w:val="00E41C35"/>
    <w:rsid w:val="00EB2841"/>
    <w:rsid w:val="00F721B0"/>
    <w:rsid w:val="00FA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A173F"/>
  <w15:chartTrackingRefBased/>
  <w15:docId w15:val="{9A6568BD-03EA-4DC3-A376-53606E0C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0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04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04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04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0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0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0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04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0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0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04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04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04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0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0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0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0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0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0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0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04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04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8204A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E46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0E46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E46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0E46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426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延东 侯</dc:creator>
  <cp:keywords/>
  <dc:description/>
  <cp:lastModifiedBy>40691</cp:lastModifiedBy>
  <cp:revision>8</cp:revision>
  <dcterms:created xsi:type="dcterms:W3CDTF">2025-03-12T06:16:00Z</dcterms:created>
  <dcterms:modified xsi:type="dcterms:W3CDTF">2025-03-18T03:04:00Z</dcterms:modified>
</cp:coreProperties>
</file>